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B05F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АДМІНІСТРАТИВНИЙ  ЗБІР</w:t>
      </w:r>
    </w:p>
    <w:p w14:paraId="0948D7F9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ДЕРЖАВНУ РЕЄСТРАЦІЮ ЮРИДИЧНИХ ОСІБ ТА ФІЗИЧНИХ ОСІБ-ПІДПРИЄМЦІВ</w:t>
      </w:r>
    </w:p>
    <w:p w14:paraId="4A922C6B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01.01.2021 р.</w:t>
      </w:r>
    </w:p>
    <w:p w14:paraId="64BEF137" w14:textId="77777777" w:rsidR="003A03C5" w:rsidRPr="003A03C5" w:rsidRDefault="003A03C5" w:rsidP="003A03C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Прожитковий мінімум для працездатних осіб </w:t>
      </w:r>
      <w:r w:rsidRPr="003A0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2270</w:t>
      </w: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880"/>
        <w:gridCol w:w="3060"/>
      </w:tblGrid>
      <w:tr w:rsidR="003A03C5" w:rsidRPr="003A03C5" w14:paraId="03447811" w14:textId="77777777" w:rsidTr="004E08CA">
        <w:trPr>
          <w:trHeight w:val="434"/>
        </w:trPr>
        <w:tc>
          <w:tcPr>
            <w:tcW w:w="540" w:type="dxa"/>
            <w:vAlign w:val="center"/>
          </w:tcPr>
          <w:p w14:paraId="0C38BDD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7D7F2C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40" w:type="dxa"/>
            <w:vAlign w:val="center"/>
          </w:tcPr>
          <w:p w14:paraId="3289273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2880" w:type="dxa"/>
            <w:vAlign w:val="center"/>
          </w:tcPr>
          <w:p w14:paraId="52B32780" w14:textId="77777777" w:rsidR="003A03C5" w:rsidRPr="003A03C5" w:rsidRDefault="003A03C5" w:rsidP="003A03C5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3060" w:type="dxa"/>
            <w:vAlign w:val="center"/>
          </w:tcPr>
          <w:p w14:paraId="3DFF394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сплати</w:t>
            </w:r>
          </w:p>
        </w:tc>
      </w:tr>
      <w:tr w:rsidR="003A03C5" w:rsidRPr="003A03C5" w14:paraId="18A7A674" w14:textId="77777777" w:rsidTr="004E08CA">
        <w:tc>
          <w:tcPr>
            <w:tcW w:w="540" w:type="dxa"/>
          </w:tcPr>
          <w:p w14:paraId="74BEC48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14:paraId="5586F452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реєстрація змін до відомостей про юридичну особу, що містяться в  Єдиному державному реєстрі юридичних осіб, фізичних осіб-підприємців та громадських формувань, в тому числі змін до установчих документів юридичної особи</w:t>
            </w:r>
          </w:p>
        </w:tc>
        <w:tc>
          <w:tcPr>
            <w:tcW w:w="2880" w:type="dxa"/>
          </w:tcPr>
          <w:p w14:paraId="3557C6E1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03757E7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0,3</w:t>
            </w:r>
          </w:p>
          <w:p w14:paraId="4D81046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6991C7B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680 грн.</w:t>
            </w:r>
          </w:p>
        </w:tc>
      </w:tr>
      <w:tr w:rsidR="003A03C5" w:rsidRPr="003A03C5" w14:paraId="72FC6E77" w14:textId="77777777" w:rsidTr="004E08CA">
        <w:tc>
          <w:tcPr>
            <w:tcW w:w="540" w:type="dxa"/>
          </w:tcPr>
          <w:p w14:paraId="72A963F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14:paraId="676DD56C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Державна реєстрація змін до відомостей про фізичну особу-підприємця, що містяться в  Єдиному державному реєстрі юридичних осіб, фізичних осіб-підприємців та громадських формувань </w:t>
            </w:r>
          </w:p>
        </w:tc>
        <w:tc>
          <w:tcPr>
            <w:tcW w:w="2880" w:type="dxa"/>
          </w:tcPr>
          <w:p w14:paraId="7BA17B74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7D0A0E9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0,1</w:t>
            </w:r>
          </w:p>
          <w:p w14:paraId="05DDD39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A0A94D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230 грн.</w:t>
            </w:r>
          </w:p>
        </w:tc>
      </w:tr>
      <w:tr w:rsidR="003A03C5" w:rsidRPr="003A03C5" w14:paraId="1ECC1562" w14:textId="77777777" w:rsidTr="004E08CA">
        <w:tc>
          <w:tcPr>
            <w:tcW w:w="540" w:type="dxa"/>
          </w:tcPr>
          <w:p w14:paraId="5926C92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14:paraId="4000F6F3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Виправлення помилки у відомостях  Єдиному державному реєстрі юридичних осіб, фізичних осіб-підприємців та громадських формувань, допущеної з вини заявника:</w:t>
            </w:r>
          </w:p>
          <w:p w14:paraId="000EB12E" w14:textId="77777777" w:rsidR="003A03C5" w:rsidRPr="003A03C5" w:rsidRDefault="003A03C5" w:rsidP="003A03C5">
            <w:pPr>
              <w:keepNext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для юридичних осіб;</w:t>
            </w:r>
          </w:p>
          <w:p w14:paraId="4EAFF093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EAD2074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для фізичних осіб-підприємців</w:t>
            </w:r>
          </w:p>
        </w:tc>
        <w:tc>
          <w:tcPr>
            <w:tcW w:w="2880" w:type="dxa"/>
          </w:tcPr>
          <w:p w14:paraId="62C2DC94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6894FCD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3E3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30% від 0,3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E1B212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200 грн</w:t>
            </w: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  <w:t>.</w:t>
            </w:r>
          </w:p>
          <w:p w14:paraId="61D29E9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A07A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30% від 0,1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прожиткового мінімуму</w:t>
            </w:r>
          </w:p>
          <w:p w14:paraId="49A374F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70 грн.</w:t>
            </w:r>
          </w:p>
        </w:tc>
      </w:tr>
      <w:tr w:rsidR="003A03C5" w:rsidRPr="003A03C5" w14:paraId="36B4C65F" w14:textId="77777777" w:rsidTr="004E08CA">
        <w:tc>
          <w:tcPr>
            <w:tcW w:w="540" w:type="dxa"/>
          </w:tcPr>
          <w:p w14:paraId="165D13A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14:paraId="0BC82A0B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Плата за надання витягу з  Єдиного державного реєстру  юридичних осіб, фізичних осіб-підприємців та громадських формувань:</w:t>
            </w:r>
          </w:p>
          <w:p w14:paraId="19018DD6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14:paraId="6BAB1A2A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17ABC8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25C823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7BAE31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D698F2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  <w:p w14:paraId="1FB63B3B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</w:tcPr>
          <w:p w14:paraId="2D0B0C91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1BEDF11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0,05 </w:t>
            </w:r>
          </w:p>
          <w:p w14:paraId="1247C89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66E727A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110 грн.</w:t>
            </w:r>
          </w:p>
          <w:p w14:paraId="4CE88FC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1816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75% від 0,05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362EA67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 xml:space="preserve">90 грн </w:t>
            </w:r>
          </w:p>
        </w:tc>
      </w:tr>
      <w:tr w:rsidR="003A03C5" w:rsidRPr="003A03C5" w14:paraId="4C474227" w14:textId="77777777" w:rsidTr="004E08CA">
        <w:trPr>
          <w:trHeight w:val="1641"/>
        </w:trPr>
        <w:tc>
          <w:tcPr>
            <w:tcW w:w="540" w:type="dxa"/>
          </w:tcPr>
          <w:p w14:paraId="502B0B9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14:paraId="1E6995D3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Плата за надання документа, що міститься в реєстраційній справі:</w:t>
            </w:r>
          </w:p>
          <w:p w14:paraId="53A588EE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14:paraId="10830508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64ACF8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4C6E3F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2E6405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  <w:p w14:paraId="3BBFD455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</w:tcPr>
          <w:p w14:paraId="4941836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715B5EB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0,07</w:t>
            </w:r>
          </w:p>
          <w:p w14:paraId="594E3B5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947924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160 грн.</w:t>
            </w:r>
          </w:p>
          <w:p w14:paraId="39C3C2E7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8DD3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75% від 0,07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2EBD49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120 грн</w:t>
            </w: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  <w:t xml:space="preserve">. </w:t>
            </w:r>
          </w:p>
        </w:tc>
      </w:tr>
    </w:tbl>
    <w:p w14:paraId="64C1ACD4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АДМІНІСТРАТИВНИЙ  ЗБІР</w:t>
      </w:r>
    </w:p>
    <w:p w14:paraId="751038F9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ДЕРЖАВНУ РЕЄСТРАЦІЮ РЕЧОВИХ ПРАВ ТА ЇХ ОБТЯЖЕНЬ </w:t>
      </w:r>
    </w:p>
    <w:p w14:paraId="0A66A13F" w14:textId="77777777" w:rsidR="003A03C5" w:rsidRPr="003A03C5" w:rsidRDefault="003A03C5" w:rsidP="003A03C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Прожитковий мінімум для працездатних осіб 2270 грн.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340"/>
        <w:gridCol w:w="1776"/>
        <w:gridCol w:w="900"/>
        <w:gridCol w:w="900"/>
        <w:gridCol w:w="869"/>
        <w:gridCol w:w="1016"/>
      </w:tblGrid>
      <w:tr w:rsidR="003A03C5" w:rsidRPr="003A03C5" w14:paraId="4BA98175" w14:textId="77777777" w:rsidTr="004E08CA">
        <w:trPr>
          <w:trHeight w:val="434"/>
        </w:trPr>
        <w:tc>
          <w:tcPr>
            <w:tcW w:w="540" w:type="dxa"/>
            <w:vAlign w:val="center"/>
          </w:tcPr>
          <w:p w14:paraId="1E4499D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8CFCB6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340" w:type="dxa"/>
            <w:vAlign w:val="center"/>
          </w:tcPr>
          <w:p w14:paraId="66BA8AD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2340" w:type="dxa"/>
            <w:vAlign w:val="center"/>
          </w:tcPr>
          <w:p w14:paraId="1D6CB624" w14:textId="77777777" w:rsidR="003A03C5" w:rsidRPr="003A03C5" w:rsidRDefault="003A03C5" w:rsidP="003A03C5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5461" w:type="dxa"/>
            <w:gridSpan w:val="5"/>
            <w:vAlign w:val="center"/>
          </w:tcPr>
          <w:p w14:paraId="6E9455B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сплати (грн.)</w:t>
            </w:r>
          </w:p>
        </w:tc>
      </w:tr>
      <w:tr w:rsidR="003A03C5" w:rsidRPr="003A03C5" w14:paraId="12D86621" w14:textId="77777777" w:rsidTr="004E08CA">
        <w:trPr>
          <w:trHeight w:val="539"/>
        </w:trPr>
        <w:tc>
          <w:tcPr>
            <w:tcW w:w="540" w:type="dxa"/>
            <w:vMerge w:val="restart"/>
          </w:tcPr>
          <w:p w14:paraId="40D84B0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</w:tcPr>
          <w:p w14:paraId="44C35077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2340" w:type="dxa"/>
            <w:vMerge w:val="restart"/>
          </w:tcPr>
          <w:p w14:paraId="13F2C7E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14:paraId="63EC17F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FAB1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3FEE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право власності</w:t>
            </w:r>
          </w:p>
          <w:p w14:paraId="3DC5D016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14:paraId="68CCA75E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14:paraId="0E3DB70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00" w:type="dxa"/>
          </w:tcPr>
          <w:p w14:paraId="70A2BD3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роб.дн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14:paraId="2E41B9A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роб.дн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9" w:type="dxa"/>
          </w:tcPr>
          <w:p w14:paraId="2A7B167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роб.дн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6" w:type="dxa"/>
          </w:tcPr>
          <w:p w14:paraId="4F19262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</w:p>
        </w:tc>
      </w:tr>
      <w:tr w:rsidR="003A03C5" w:rsidRPr="003A03C5" w14:paraId="7A6486D0" w14:textId="77777777" w:rsidTr="004E08CA">
        <w:trPr>
          <w:trHeight w:val="1866"/>
        </w:trPr>
        <w:tc>
          <w:tcPr>
            <w:tcW w:w="540" w:type="dxa"/>
            <w:vMerge/>
          </w:tcPr>
          <w:p w14:paraId="12D2C4E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3AD96FC5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14:paraId="42A1B0D5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vMerge/>
          </w:tcPr>
          <w:p w14:paraId="5009B42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F51B8D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D2C636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230</w:t>
            </w:r>
          </w:p>
          <w:p w14:paraId="4AED22D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65F024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5E6312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6AF8B88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2CCDE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2270</w:t>
            </w:r>
          </w:p>
          <w:p w14:paraId="68706B9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BDDA21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0A0BC8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9" w:type="dxa"/>
          </w:tcPr>
          <w:p w14:paraId="716C5A6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4D534C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4540</w:t>
            </w:r>
          </w:p>
          <w:p w14:paraId="6257816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20C199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53EB98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16" w:type="dxa"/>
          </w:tcPr>
          <w:p w14:paraId="425F692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152989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11350</w:t>
            </w:r>
          </w:p>
          <w:p w14:paraId="38B5EB3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60DACE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5AF8A9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A03C5" w:rsidRPr="003A03C5" w14:paraId="4E0C2DEB" w14:textId="77777777" w:rsidTr="004E08CA">
        <w:trPr>
          <w:trHeight w:val="1943"/>
        </w:trPr>
        <w:tc>
          <w:tcPr>
            <w:tcW w:w="540" w:type="dxa"/>
          </w:tcPr>
          <w:p w14:paraId="7D94D01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510036B5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Державна реєстрація інших речових прав</w:t>
            </w:r>
          </w:p>
        </w:tc>
        <w:tc>
          <w:tcPr>
            <w:tcW w:w="2340" w:type="dxa"/>
          </w:tcPr>
          <w:p w14:paraId="103F9FB0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14:paraId="73DDE5E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A776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Інші речові права</w:t>
            </w:r>
          </w:p>
        </w:tc>
        <w:tc>
          <w:tcPr>
            <w:tcW w:w="900" w:type="dxa"/>
          </w:tcPr>
          <w:p w14:paraId="4C53C78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51AF58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649908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F39B6F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900" w:type="dxa"/>
          </w:tcPr>
          <w:p w14:paraId="242D4FF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960901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8849D6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296F9D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1140</w:t>
            </w:r>
          </w:p>
        </w:tc>
        <w:tc>
          <w:tcPr>
            <w:tcW w:w="869" w:type="dxa"/>
          </w:tcPr>
          <w:p w14:paraId="54FB984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30CC5B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C09B7A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BD64D2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2270</w:t>
            </w:r>
          </w:p>
        </w:tc>
        <w:tc>
          <w:tcPr>
            <w:tcW w:w="1016" w:type="dxa"/>
          </w:tcPr>
          <w:p w14:paraId="375B2E8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013FA6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97B398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75BF67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5680</w:t>
            </w:r>
          </w:p>
        </w:tc>
      </w:tr>
      <w:tr w:rsidR="003A03C5" w:rsidRPr="003A03C5" w14:paraId="79BB3D20" w14:textId="77777777" w:rsidTr="004E08CA">
        <w:trPr>
          <w:trHeight w:val="540"/>
        </w:trPr>
        <w:tc>
          <w:tcPr>
            <w:tcW w:w="540" w:type="dxa"/>
            <w:vMerge w:val="restart"/>
          </w:tcPr>
          <w:p w14:paraId="444A6AA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</w:tcPr>
          <w:p w14:paraId="75EAAA83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Державна реєстрація обтяжень, іпотеки речових  прав</w:t>
            </w:r>
          </w:p>
          <w:p w14:paraId="469C4A9E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40" w:type="dxa"/>
            <w:vMerge w:val="restart"/>
          </w:tcPr>
          <w:p w14:paraId="74E75FF2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14:paraId="6B58AAD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9FEC7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Обтяження, іпотека речових прав</w:t>
            </w:r>
          </w:p>
          <w:p w14:paraId="693FD87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</w:tcPr>
          <w:p w14:paraId="5160266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робочий день</w:t>
            </w:r>
          </w:p>
          <w:p w14:paraId="70ADD05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571FCAF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A03C5" w:rsidRPr="003A03C5" w14:paraId="362A519A" w14:textId="77777777" w:rsidTr="004E08CA">
        <w:trPr>
          <w:trHeight w:val="1152"/>
        </w:trPr>
        <w:tc>
          <w:tcPr>
            <w:tcW w:w="540" w:type="dxa"/>
            <w:vMerge/>
          </w:tcPr>
          <w:p w14:paraId="1F24E0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64B4FEA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40" w:type="dxa"/>
            <w:vMerge/>
          </w:tcPr>
          <w:p w14:paraId="0E9A775C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76" w:type="dxa"/>
            <w:vMerge/>
          </w:tcPr>
          <w:p w14:paraId="56E1AF5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</w:tcPr>
          <w:p w14:paraId="2B1112F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491196E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110</w:t>
            </w:r>
          </w:p>
          <w:p w14:paraId="42D7CBF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14:paraId="6BB9136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A03C5" w:rsidRPr="003A03C5" w14:paraId="667C476A" w14:textId="77777777" w:rsidTr="004E08CA">
        <w:trPr>
          <w:trHeight w:val="473"/>
        </w:trPr>
        <w:tc>
          <w:tcPr>
            <w:tcW w:w="540" w:type="dxa"/>
            <w:vMerge w:val="restart"/>
          </w:tcPr>
          <w:p w14:paraId="10894C1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vMerge w:val="restart"/>
          </w:tcPr>
          <w:p w14:paraId="7E393C0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Внесення змін до записів Державного реєстру речових прав (у тому числі виправлення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помилки )</w:t>
            </w:r>
          </w:p>
        </w:tc>
        <w:tc>
          <w:tcPr>
            <w:tcW w:w="2340" w:type="dxa"/>
            <w:vMerge w:val="restart"/>
          </w:tcPr>
          <w:p w14:paraId="74C1271E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5461" w:type="dxa"/>
            <w:gridSpan w:val="5"/>
          </w:tcPr>
          <w:p w14:paraId="3106A1D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робочий день</w:t>
            </w:r>
          </w:p>
        </w:tc>
      </w:tr>
      <w:tr w:rsidR="003A03C5" w:rsidRPr="003A03C5" w14:paraId="05893E59" w14:textId="77777777" w:rsidTr="004E08CA">
        <w:trPr>
          <w:trHeight w:val="1402"/>
        </w:trPr>
        <w:tc>
          <w:tcPr>
            <w:tcW w:w="540" w:type="dxa"/>
            <w:vMerge/>
          </w:tcPr>
          <w:p w14:paraId="48CCAD2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6F1CD1B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14:paraId="3FA5698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61" w:type="dxa"/>
            <w:gridSpan w:val="5"/>
          </w:tcPr>
          <w:p w14:paraId="47CE9EE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CB2367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90</w:t>
            </w:r>
          </w:p>
          <w:p w14:paraId="3BDF6DE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A03C5" w:rsidRPr="003A03C5" w14:paraId="563EE3FF" w14:textId="77777777" w:rsidTr="004E08CA">
        <w:trPr>
          <w:trHeight w:val="1402"/>
        </w:trPr>
        <w:tc>
          <w:tcPr>
            <w:tcW w:w="540" w:type="dxa"/>
          </w:tcPr>
          <w:p w14:paraId="7D298B9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DDDD11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Отримання інформації з Державного реєстру речових прав</w:t>
            </w:r>
          </w:p>
        </w:tc>
        <w:tc>
          <w:tcPr>
            <w:tcW w:w="2340" w:type="dxa"/>
          </w:tcPr>
          <w:p w14:paraId="01AC1FAE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14:paraId="4347F70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паперовій формі</w:t>
            </w:r>
          </w:p>
          <w:p w14:paraId="3ADCB6D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05E304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786F61D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електронній формі</w:t>
            </w:r>
          </w:p>
        </w:tc>
        <w:tc>
          <w:tcPr>
            <w:tcW w:w="3685" w:type="dxa"/>
            <w:gridSpan w:val="4"/>
          </w:tcPr>
          <w:p w14:paraId="640988F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60</w:t>
            </w:r>
          </w:p>
          <w:p w14:paraId="5CD7479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9E13A2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07FBD2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F8898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30</w:t>
            </w:r>
          </w:p>
        </w:tc>
      </w:tr>
    </w:tbl>
    <w:p w14:paraId="45BD9856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89E7E6" w14:textId="77777777" w:rsid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920F0F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58AE9C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2F4953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АДМІНІСТРАТИВНИЙ  ЗБІР</w:t>
      </w:r>
    </w:p>
    <w:p w14:paraId="4E1CC6E6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РЕЄСТРАЦІЮ / ЗНЯТТЯ З РЕЄСТРАЦІЇ МІСЦЯ ПРОЖИВАННЯ ГРОМАДЯН </w:t>
      </w:r>
    </w:p>
    <w:p w14:paraId="410745EA" w14:textId="77777777" w:rsidR="003A03C5" w:rsidRPr="003A03C5" w:rsidRDefault="003A03C5" w:rsidP="003A03C5">
      <w:pPr>
        <w:spacing w:after="0" w:line="240" w:lineRule="auto"/>
        <w:ind w:left="450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Мінімальна заробітна плата 1600 грн.*</w:t>
      </w:r>
    </w:p>
    <w:tbl>
      <w:tblPr>
        <w:tblW w:w="107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79"/>
        <w:gridCol w:w="3685"/>
        <w:gridCol w:w="3060"/>
      </w:tblGrid>
      <w:tr w:rsidR="003A03C5" w:rsidRPr="003A03C5" w14:paraId="16D70097" w14:textId="77777777" w:rsidTr="004E08CA">
        <w:trPr>
          <w:trHeight w:val="434"/>
        </w:trPr>
        <w:tc>
          <w:tcPr>
            <w:tcW w:w="540" w:type="dxa"/>
            <w:vAlign w:val="center"/>
          </w:tcPr>
          <w:p w14:paraId="4F11EC1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D9BE0A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479" w:type="dxa"/>
            <w:vAlign w:val="center"/>
          </w:tcPr>
          <w:p w14:paraId="6006A23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3685" w:type="dxa"/>
            <w:vAlign w:val="center"/>
          </w:tcPr>
          <w:p w14:paraId="7989E454" w14:textId="77777777" w:rsidR="003A03C5" w:rsidRPr="003A03C5" w:rsidRDefault="003A03C5" w:rsidP="003A03C5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3060" w:type="dxa"/>
            <w:vAlign w:val="center"/>
          </w:tcPr>
          <w:p w14:paraId="3A096E3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сплати</w:t>
            </w:r>
          </w:p>
        </w:tc>
      </w:tr>
      <w:tr w:rsidR="003A03C5" w:rsidRPr="003A03C5" w14:paraId="01A8618E" w14:textId="77777777" w:rsidTr="004E08CA">
        <w:tc>
          <w:tcPr>
            <w:tcW w:w="540" w:type="dxa"/>
          </w:tcPr>
          <w:p w14:paraId="513E5FF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</w:tcPr>
          <w:p w14:paraId="60F39E8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місця проживання:</w:t>
            </w:r>
          </w:p>
          <w:p w14:paraId="7D14A1A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8AD8B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у разі звернення особи протягом 30 календарних днів  після зняття  з реєстрації місця проживання  та прибуття до нового місця  проживання;</w:t>
            </w:r>
          </w:p>
          <w:p w14:paraId="38A7C15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B1D61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6E166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5D56A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D27FEB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у разі звернення особи з порушенням встановленого Законом строку</w:t>
            </w:r>
          </w:p>
        </w:tc>
        <w:tc>
          <w:tcPr>
            <w:tcW w:w="3685" w:type="dxa"/>
          </w:tcPr>
          <w:p w14:paraId="26820AD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5E714AD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D112120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 України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 свободу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пересування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вільний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вибір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місця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проживання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14:paraId="4530BCE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</w:p>
          <w:p w14:paraId="79CC333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0,0085</w:t>
            </w:r>
          </w:p>
          <w:p w14:paraId="29D6FAB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 заробітної плати</w:t>
            </w:r>
          </w:p>
          <w:p w14:paraId="375CF7A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58BD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13,60</w:t>
            </w:r>
          </w:p>
          <w:p w14:paraId="7822D6E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C2CC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0,0255</w:t>
            </w:r>
          </w:p>
          <w:p w14:paraId="616F5AC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 заробітної плати</w:t>
            </w:r>
          </w:p>
          <w:p w14:paraId="07F9BDC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40,80</w:t>
            </w:r>
          </w:p>
          <w:p w14:paraId="12F2A4C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03C5" w:rsidRPr="003A03C5" w14:paraId="079CF559" w14:textId="77777777" w:rsidTr="004E08CA">
        <w:tc>
          <w:tcPr>
            <w:tcW w:w="540" w:type="dxa"/>
          </w:tcPr>
          <w:p w14:paraId="33B3305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9" w:type="dxa"/>
          </w:tcPr>
          <w:p w14:paraId="7C527CC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AD234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місця проживання малолітньої дитини</w:t>
            </w:r>
          </w:p>
          <w:p w14:paraId="7FAECB36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14:paraId="6FB6CAE7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 України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 свободу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пересування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вільний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вибір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місця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проживання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14:paraId="5292FC8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</w:p>
          <w:p w14:paraId="6BEE7D3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0,0085</w:t>
            </w:r>
          </w:p>
          <w:p w14:paraId="37468D5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 заробітної плати</w:t>
            </w:r>
          </w:p>
          <w:p w14:paraId="28A8D48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FED8F3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13,60</w:t>
            </w:r>
          </w:p>
        </w:tc>
      </w:tr>
      <w:tr w:rsidR="003A03C5" w:rsidRPr="003A03C5" w14:paraId="0BB428F4" w14:textId="77777777" w:rsidTr="004E08CA">
        <w:tc>
          <w:tcPr>
            <w:tcW w:w="540" w:type="dxa"/>
          </w:tcPr>
          <w:p w14:paraId="2B7D173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9" w:type="dxa"/>
          </w:tcPr>
          <w:p w14:paraId="78F1A366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168640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 з реєстрації місця проживання</w:t>
            </w:r>
          </w:p>
          <w:p w14:paraId="20292B6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71F1D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14:paraId="3C56C700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 України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 свободу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пересування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вільний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вибір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місця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проживання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14:paraId="681D304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</w:p>
          <w:p w14:paraId="42D2E9F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0,0085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мінімальної заробітної плати</w:t>
            </w:r>
          </w:p>
          <w:p w14:paraId="30677DF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D57DAD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13,60</w:t>
            </w:r>
          </w:p>
          <w:p w14:paraId="7E729AA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4F0B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93C527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F1899" w14:textId="77777777" w:rsidR="003A03C5" w:rsidRPr="003A03C5" w:rsidRDefault="003A03C5" w:rsidP="003A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uk-UA"/>
        </w:rPr>
        <w:t>*</w:t>
      </w:r>
      <w:r w:rsidRPr="003A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03C5">
        <w:rPr>
          <w:rFonts w:ascii="Times New Roman" w:eastAsia="Times New Roman" w:hAnsi="Times New Roman" w:cs="Times New Roman"/>
          <w:sz w:val="24"/>
          <w:szCs w:val="24"/>
          <w:lang w:eastAsia="uk-UA"/>
        </w:rPr>
        <w:t>п.4 Прикінцевих та перехідних положень Закону України «Про внесення змін до деяких  законодавчих актів України» від 06.12.2016р. №1774-</w:t>
      </w:r>
      <w:r w:rsidRPr="003A03C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 w:rsidRPr="003A0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«</w:t>
      </w:r>
      <w:r w:rsidRPr="003A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Установити, що мінімальна заробітна плата після набрання чинності цим Законом не застосовується для розрахунку розміру плати за надання адміністративних послуг. </w:t>
      </w:r>
      <w:bookmarkStart w:id="0" w:name="n387"/>
      <w:bookmarkEnd w:id="0"/>
      <w:r w:rsidRPr="003A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внесення змін до законодавчих та інших нормативно-правових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гривень».</w:t>
      </w:r>
    </w:p>
    <w:sectPr w:rsidR="003A03C5" w:rsidRPr="003A0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C4"/>
    <w:rsid w:val="00165622"/>
    <w:rsid w:val="00255AC4"/>
    <w:rsid w:val="003A03C5"/>
    <w:rsid w:val="004E051A"/>
    <w:rsid w:val="0051345C"/>
    <w:rsid w:val="00620FC6"/>
    <w:rsid w:val="00922013"/>
    <w:rsid w:val="00A83DA5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312"/>
  <w15:chartTrackingRefBased/>
  <w15:docId w15:val="{0695A3D7-C129-415E-8CFB-A6B562D7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admin</cp:lastModifiedBy>
  <cp:revision>7</cp:revision>
  <dcterms:created xsi:type="dcterms:W3CDTF">2020-12-28T13:19:00Z</dcterms:created>
  <dcterms:modified xsi:type="dcterms:W3CDTF">2021-01-04T08:09:00Z</dcterms:modified>
</cp:coreProperties>
</file>