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6546" w14:textId="409B2DA8" w:rsidR="00713868" w:rsidRDefault="00713868" w:rsidP="006058CE">
      <w:pPr>
        <w:shd w:val="clear" w:color="auto" w:fill="FFFFFF"/>
        <w:spacing w:after="0" w:line="240" w:lineRule="auto"/>
        <w:jc w:val="center"/>
        <w:outlineLvl w:val="0"/>
        <w:rPr>
          <w:rFonts w:ascii="Times New Roman" w:eastAsia="Times New Roman" w:hAnsi="Times New Roman" w:cs="Times New Roman"/>
          <w:b/>
          <w:bCs/>
          <w:color w:val="1D1D1B"/>
          <w:kern w:val="36"/>
          <w:sz w:val="28"/>
          <w:szCs w:val="28"/>
          <w:lang w:eastAsia="uk-UA"/>
        </w:rPr>
      </w:pPr>
      <w:r>
        <w:rPr>
          <w:rFonts w:ascii="Times New Roman" w:eastAsia="Times New Roman" w:hAnsi="Times New Roman" w:cs="Times New Roman"/>
          <w:b/>
          <w:bCs/>
          <w:color w:val="1D1D1B"/>
          <w:sz w:val="28"/>
          <w:szCs w:val="28"/>
          <w:lang w:eastAsia="uk-UA"/>
        </w:rPr>
        <w:t>ЗВЕРТАЄМО УВАГУ ДЕКЛАРАНТІВ!!!!</w:t>
      </w:r>
    </w:p>
    <w:p w14:paraId="4F2E7580" w14:textId="7F3F4196" w:rsidR="006058CE" w:rsidRPr="006058CE" w:rsidRDefault="006058CE" w:rsidP="006058CE">
      <w:pPr>
        <w:shd w:val="clear" w:color="auto" w:fill="FFFFFF"/>
        <w:spacing w:after="0" w:line="240" w:lineRule="auto"/>
        <w:jc w:val="center"/>
        <w:outlineLvl w:val="0"/>
        <w:rPr>
          <w:rFonts w:ascii="Times New Roman" w:eastAsia="Times New Roman" w:hAnsi="Times New Roman" w:cs="Times New Roman"/>
          <w:b/>
          <w:bCs/>
          <w:color w:val="1D1D1B"/>
          <w:kern w:val="36"/>
          <w:sz w:val="28"/>
          <w:szCs w:val="28"/>
          <w:lang w:eastAsia="uk-UA"/>
        </w:rPr>
      </w:pPr>
      <w:r w:rsidRPr="006058CE">
        <w:rPr>
          <w:rFonts w:ascii="Times New Roman" w:eastAsia="Times New Roman" w:hAnsi="Times New Roman" w:cs="Times New Roman"/>
          <w:b/>
          <w:bCs/>
          <w:color w:val="1D1D1B"/>
          <w:kern w:val="36"/>
          <w:sz w:val="28"/>
          <w:szCs w:val="28"/>
          <w:lang w:eastAsia="uk-UA"/>
        </w:rPr>
        <w:t>НАЗК затверджено нову форму електронної декларації</w:t>
      </w:r>
    </w:p>
    <w:p w14:paraId="34CD8FC4" w14:textId="77777777" w:rsidR="00654D28" w:rsidRDefault="00654D28" w:rsidP="00C60E34">
      <w:pPr>
        <w:spacing w:after="0" w:line="240" w:lineRule="auto"/>
        <w:ind w:firstLine="708"/>
        <w:jc w:val="both"/>
        <w:rPr>
          <w:rFonts w:ascii="Times New Roman" w:eastAsia="Times New Roman" w:hAnsi="Times New Roman" w:cs="Times New Roman"/>
          <w:color w:val="1D1D1B"/>
          <w:sz w:val="28"/>
          <w:szCs w:val="28"/>
          <w:lang w:eastAsia="uk-UA"/>
        </w:rPr>
      </w:pPr>
    </w:p>
    <w:p w14:paraId="71A7A543" w14:textId="0973A6AA" w:rsidR="00C60E34" w:rsidRPr="00C60E34" w:rsidRDefault="006058CE" w:rsidP="00C60E34">
      <w:pPr>
        <w:spacing w:after="0" w:line="240" w:lineRule="auto"/>
        <w:ind w:firstLine="708"/>
        <w:jc w:val="both"/>
        <w:rPr>
          <w:rFonts w:ascii="Times New Roman" w:hAnsi="Times New Roman" w:cs="Times New Roman"/>
          <w:sz w:val="28"/>
          <w:szCs w:val="28"/>
        </w:rPr>
      </w:pPr>
      <w:r w:rsidRPr="006058CE">
        <w:rPr>
          <w:rFonts w:ascii="Times New Roman" w:eastAsia="Times New Roman" w:hAnsi="Times New Roman" w:cs="Times New Roman"/>
          <w:color w:val="1D1D1B"/>
          <w:sz w:val="28"/>
          <w:szCs w:val="28"/>
          <w:lang w:eastAsia="uk-UA"/>
        </w:rPr>
        <w:t>Наказом Н</w:t>
      </w:r>
      <w:r w:rsidR="001D1ACB">
        <w:rPr>
          <w:rFonts w:ascii="Times New Roman" w:eastAsia="Times New Roman" w:hAnsi="Times New Roman" w:cs="Times New Roman"/>
          <w:color w:val="1D1D1B"/>
          <w:sz w:val="28"/>
          <w:szCs w:val="28"/>
          <w:lang w:eastAsia="uk-UA"/>
        </w:rPr>
        <w:t>аціонального агентства з питань запобігання корупції</w:t>
      </w:r>
      <w:r w:rsidRPr="006058CE">
        <w:rPr>
          <w:rFonts w:ascii="Times New Roman" w:eastAsia="Times New Roman" w:hAnsi="Times New Roman" w:cs="Times New Roman"/>
          <w:color w:val="1D1D1B"/>
          <w:sz w:val="28"/>
          <w:szCs w:val="28"/>
          <w:lang w:eastAsia="uk-UA"/>
        </w:rPr>
        <w:t xml:space="preserve"> </w:t>
      </w:r>
      <w:r w:rsidR="001D1ACB">
        <w:rPr>
          <w:rFonts w:ascii="Times New Roman" w:eastAsia="Times New Roman" w:hAnsi="Times New Roman" w:cs="Times New Roman"/>
          <w:color w:val="1D1D1B"/>
          <w:sz w:val="28"/>
          <w:szCs w:val="28"/>
          <w:lang w:eastAsia="uk-UA"/>
        </w:rPr>
        <w:t xml:space="preserve"> (далі </w:t>
      </w:r>
      <w:r w:rsidR="001D1ACB" w:rsidRPr="006058CE">
        <w:rPr>
          <w:rFonts w:ascii="Times New Roman" w:eastAsia="Times New Roman" w:hAnsi="Times New Roman" w:cs="Times New Roman"/>
          <w:color w:val="1D1D1B"/>
          <w:sz w:val="28"/>
          <w:szCs w:val="28"/>
          <w:lang w:eastAsia="uk-UA"/>
        </w:rPr>
        <w:t>–</w:t>
      </w:r>
      <w:r w:rsidR="001D1ACB">
        <w:rPr>
          <w:rFonts w:ascii="Times New Roman" w:eastAsia="Times New Roman" w:hAnsi="Times New Roman" w:cs="Times New Roman"/>
          <w:color w:val="1D1D1B"/>
          <w:sz w:val="28"/>
          <w:szCs w:val="28"/>
          <w:lang w:eastAsia="uk-UA"/>
        </w:rPr>
        <w:t xml:space="preserve"> НАЗК) </w:t>
      </w:r>
      <w:r w:rsidRPr="006058CE">
        <w:rPr>
          <w:rFonts w:ascii="Times New Roman" w:eastAsia="Times New Roman" w:hAnsi="Times New Roman" w:cs="Times New Roman"/>
          <w:color w:val="1D1D1B"/>
          <w:sz w:val="28"/>
          <w:szCs w:val="28"/>
          <w:lang w:eastAsia="uk-UA"/>
        </w:rPr>
        <w:t>від 23.07.2021 №</w:t>
      </w:r>
      <w:r w:rsidR="00713868">
        <w:rPr>
          <w:rFonts w:ascii="Times New Roman" w:eastAsia="Times New Roman" w:hAnsi="Times New Roman" w:cs="Times New Roman"/>
          <w:color w:val="1D1D1B"/>
          <w:sz w:val="28"/>
          <w:szCs w:val="28"/>
          <w:lang w:eastAsia="uk-UA"/>
        </w:rPr>
        <w:t xml:space="preserve"> </w:t>
      </w:r>
      <w:r w:rsidRPr="006058CE">
        <w:rPr>
          <w:rFonts w:ascii="Times New Roman" w:eastAsia="Times New Roman" w:hAnsi="Times New Roman" w:cs="Times New Roman"/>
          <w:color w:val="1D1D1B"/>
          <w:sz w:val="28"/>
          <w:szCs w:val="28"/>
          <w:lang w:eastAsia="uk-UA"/>
        </w:rPr>
        <w:t>449/21 затверджено</w:t>
      </w:r>
      <w:r w:rsidR="001D1ACB">
        <w:rPr>
          <w:rFonts w:ascii="Times New Roman" w:eastAsia="Times New Roman" w:hAnsi="Times New Roman" w:cs="Times New Roman"/>
          <w:color w:val="1D1D1B"/>
          <w:sz w:val="28"/>
          <w:szCs w:val="28"/>
          <w:lang w:eastAsia="uk-UA"/>
        </w:rPr>
        <w:t xml:space="preserve"> оновлену</w:t>
      </w:r>
      <w:r w:rsidRPr="006058CE">
        <w:rPr>
          <w:rFonts w:ascii="Times New Roman" w:eastAsia="Times New Roman" w:hAnsi="Times New Roman" w:cs="Times New Roman"/>
          <w:color w:val="1D1D1B"/>
          <w:sz w:val="28"/>
          <w:szCs w:val="28"/>
          <w:lang w:eastAsia="uk-UA"/>
        </w:rPr>
        <w:t xml:space="preserve"> форму декларації особи, уповноваженої на виконання функцій держави або місцевого самоврядування, а також – Порядок заповнення та подання декларації особи, уповноваженої на виконання функцій держави або місцевого самоврядування (далі – Порядок).</w:t>
      </w:r>
      <w:r w:rsidR="00C60E34" w:rsidRPr="00C60E34">
        <w:rPr>
          <w:rFonts w:ascii="Times New Roman" w:hAnsi="Times New Roman" w:cs="Times New Roman"/>
          <w:color w:val="1D1D1B"/>
          <w:sz w:val="28"/>
          <w:szCs w:val="28"/>
          <w:shd w:val="clear" w:color="auto" w:fill="FFFFFF"/>
        </w:rPr>
        <w:t xml:space="preserve"> Даний наказ наб</w:t>
      </w:r>
      <w:r w:rsidR="000175AE">
        <w:rPr>
          <w:rFonts w:ascii="Times New Roman" w:hAnsi="Times New Roman" w:cs="Times New Roman"/>
          <w:color w:val="1D1D1B"/>
          <w:sz w:val="28"/>
          <w:szCs w:val="28"/>
          <w:shd w:val="clear" w:color="auto" w:fill="FFFFFF"/>
        </w:rPr>
        <w:t>рав</w:t>
      </w:r>
      <w:r w:rsidR="00C60E34" w:rsidRPr="00C60E34">
        <w:rPr>
          <w:rFonts w:ascii="Times New Roman" w:hAnsi="Times New Roman" w:cs="Times New Roman"/>
          <w:color w:val="1D1D1B"/>
          <w:sz w:val="28"/>
          <w:szCs w:val="28"/>
          <w:shd w:val="clear" w:color="auto" w:fill="FFFFFF"/>
        </w:rPr>
        <w:t xml:space="preserve"> чинності 01 грудня 2021 року. Тобто, у 2022 році декларацію за 2021 рік за новими правилами державні службовці, посадовці органів місцевого самоврядування та прирівняні особи подаватимуть вперше.</w:t>
      </w:r>
    </w:p>
    <w:p w14:paraId="35B04111" w14:textId="77777777" w:rsidR="006058CE" w:rsidRPr="006058CE" w:rsidRDefault="006058CE" w:rsidP="006058CE">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6058CE">
        <w:rPr>
          <w:rFonts w:ascii="Times New Roman" w:eastAsia="Times New Roman" w:hAnsi="Times New Roman" w:cs="Times New Roman"/>
          <w:color w:val="1D1D1B"/>
          <w:sz w:val="28"/>
          <w:szCs w:val="28"/>
          <w:lang w:eastAsia="uk-UA"/>
        </w:rPr>
        <w:t>До оновленої декларації входить вісімнадцять розділів, у яких суб’єкт декларування зазначає інформацію про себе, членів своєї сім’ї, інших осіб та об’єкти декларування.</w:t>
      </w:r>
    </w:p>
    <w:p w14:paraId="45BCED5C" w14:textId="3B96C508" w:rsidR="006058CE" w:rsidRPr="006058CE" w:rsidRDefault="006058CE" w:rsidP="006058CE">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6058CE">
        <w:rPr>
          <w:rFonts w:ascii="Times New Roman" w:eastAsia="Times New Roman" w:hAnsi="Times New Roman" w:cs="Times New Roman"/>
          <w:color w:val="1D1D1B"/>
          <w:sz w:val="28"/>
          <w:szCs w:val="28"/>
          <w:lang w:eastAsia="uk-UA"/>
        </w:rPr>
        <w:t>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декларацій осіб, уповноважених на виконання функцій держави або місцевого самоврядування, передбачених статтею 45 Закону України «Про запобігання корупції»</w:t>
      </w:r>
      <w:r w:rsidR="00FF27EC">
        <w:rPr>
          <w:rFonts w:ascii="Times New Roman" w:eastAsia="Times New Roman" w:hAnsi="Times New Roman" w:cs="Times New Roman"/>
          <w:color w:val="1D1D1B"/>
          <w:sz w:val="28"/>
          <w:szCs w:val="28"/>
          <w:lang w:eastAsia="uk-UA"/>
        </w:rPr>
        <w:t xml:space="preserve"> (далі </w:t>
      </w:r>
      <w:r w:rsidR="00FF27EC" w:rsidRPr="006058CE">
        <w:rPr>
          <w:rFonts w:ascii="Times New Roman" w:eastAsia="Times New Roman" w:hAnsi="Times New Roman" w:cs="Times New Roman"/>
          <w:color w:val="1D1D1B"/>
          <w:sz w:val="28"/>
          <w:szCs w:val="28"/>
          <w:lang w:eastAsia="uk-UA"/>
        </w:rPr>
        <w:t>–</w:t>
      </w:r>
      <w:r w:rsidR="00FF27EC">
        <w:rPr>
          <w:rFonts w:ascii="Times New Roman" w:eastAsia="Times New Roman" w:hAnsi="Times New Roman" w:cs="Times New Roman"/>
          <w:color w:val="1D1D1B"/>
          <w:sz w:val="28"/>
          <w:szCs w:val="28"/>
          <w:lang w:eastAsia="uk-UA"/>
        </w:rPr>
        <w:t xml:space="preserve"> Реєстр)</w:t>
      </w:r>
      <w:r w:rsidRPr="006058CE">
        <w:rPr>
          <w:rFonts w:ascii="Times New Roman" w:eastAsia="Times New Roman" w:hAnsi="Times New Roman" w:cs="Times New Roman"/>
          <w:color w:val="1D1D1B"/>
          <w:sz w:val="28"/>
          <w:szCs w:val="28"/>
          <w:lang w:eastAsia="uk-UA"/>
        </w:rPr>
        <w:t>.</w:t>
      </w:r>
    </w:p>
    <w:p w14:paraId="7BEAC77F" w14:textId="52D997E2" w:rsidR="006058CE" w:rsidRPr="006058CE" w:rsidRDefault="001D1ACB" w:rsidP="006058CE">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Pr>
          <w:rFonts w:ascii="Times New Roman" w:eastAsia="Times New Roman" w:hAnsi="Times New Roman" w:cs="Times New Roman"/>
          <w:color w:val="1D1D1B"/>
          <w:sz w:val="28"/>
          <w:szCs w:val="28"/>
          <w:lang w:eastAsia="uk-UA"/>
        </w:rPr>
        <w:t>Н</w:t>
      </w:r>
      <w:r w:rsidR="006058CE" w:rsidRPr="006058CE">
        <w:rPr>
          <w:rFonts w:ascii="Times New Roman" w:eastAsia="Times New Roman" w:hAnsi="Times New Roman" w:cs="Times New Roman"/>
          <w:color w:val="1D1D1B"/>
          <w:sz w:val="28"/>
          <w:szCs w:val="28"/>
          <w:lang w:eastAsia="uk-UA"/>
        </w:rPr>
        <w:t xml:space="preserve">агадуємо, що 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Реєстрі не залежно від того, чи перебуває декларант на території України. Паперова копія декларації до </w:t>
      </w:r>
      <w:r w:rsidR="00FF27EC">
        <w:rPr>
          <w:rFonts w:ascii="Times New Roman" w:eastAsia="Times New Roman" w:hAnsi="Times New Roman" w:cs="Times New Roman"/>
          <w:color w:val="1D1D1B"/>
          <w:sz w:val="28"/>
          <w:szCs w:val="28"/>
          <w:lang w:eastAsia="uk-UA"/>
        </w:rPr>
        <w:t>НАЗК</w:t>
      </w:r>
      <w:r w:rsidR="006058CE" w:rsidRPr="006058CE">
        <w:rPr>
          <w:rFonts w:ascii="Times New Roman" w:eastAsia="Times New Roman" w:hAnsi="Times New Roman" w:cs="Times New Roman"/>
          <w:color w:val="1D1D1B"/>
          <w:sz w:val="28"/>
          <w:szCs w:val="28"/>
          <w:lang w:eastAsia="uk-UA"/>
        </w:rPr>
        <w:t xml:space="preserve"> не подається.</w:t>
      </w:r>
    </w:p>
    <w:p w14:paraId="78F4549C" w14:textId="77777777" w:rsidR="006058CE" w:rsidRPr="006058CE" w:rsidRDefault="006058CE" w:rsidP="006058CE">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6058CE">
        <w:rPr>
          <w:rFonts w:ascii="Times New Roman" w:eastAsia="Times New Roman" w:hAnsi="Times New Roman" w:cs="Times New Roman"/>
          <w:color w:val="1D1D1B"/>
          <w:sz w:val="28"/>
          <w:szCs w:val="28"/>
          <w:u w:val="single"/>
          <w:lang w:eastAsia="uk-UA"/>
        </w:rPr>
        <w:t>Щорічна декларація</w:t>
      </w:r>
      <w:r w:rsidRPr="006058CE">
        <w:rPr>
          <w:rFonts w:ascii="Times New Roman" w:eastAsia="Times New Roman" w:hAnsi="Times New Roman" w:cs="Times New Roman"/>
          <w:color w:val="1D1D1B"/>
          <w:sz w:val="28"/>
          <w:szCs w:val="28"/>
          <w:lang w:eastAsia="uk-UA"/>
        </w:rPr>
        <w:t xml:space="preserve"> – декларація, яка подається відповідно до частини першої статті 45 Закону (щороку), абзацу другого частини другої 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14:paraId="505EE014" w14:textId="77777777" w:rsidR="006058CE" w:rsidRPr="006058CE" w:rsidRDefault="006058CE" w:rsidP="006058CE">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6058CE">
        <w:rPr>
          <w:rFonts w:ascii="Times New Roman" w:eastAsia="Times New Roman" w:hAnsi="Times New Roman" w:cs="Times New Roman"/>
          <w:color w:val="1D1D1B"/>
          <w:sz w:val="28"/>
          <w:szCs w:val="28"/>
          <w:u w:val="single"/>
          <w:lang w:eastAsia="uk-UA"/>
        </w:rPr>
        <w:t>Декларація при звільненні</w:t>
      </w:r>
      <w:r w:rsidRPr="006058CE">
        <w:rPr>
          <w:rFonts w:ascii="Times New Roman" w:eastAsia="Times New Roman" w:hAnsi="Times New Roman" w:cs="Times New Roman"/>
          <w:color w:val="1D1D1B"/>
          <w:sz w:val="28"/>
          <w:szCs w:val="28"/>
          <w:lang w:eastAsia="uk-UA"/>
        </w:rPr>
        <w:t xml:space="preserve"> – декларація, яка подається відповідно до абзацу першого частини другої статті 45 Закону – не пізніше 30 календарних днів з дня припинення діяльності.</w:t>
      </w:r>
    </w:p>
    <w:p w14:paraId="62C73F66" w14:textId="77777777" w:rsidR="006058CE" w:rsidRPr="006058CE" w:rsidRDefault="006058CE" w:rsidP="006058CE">
      <w:pPr>
        <w:shd w:val="clear" w:color="auto" w:fill="FFFFFF"/>
        <w:spacing w:after="0" w:line="240" w:lineRule="auto"/>
        <w:ind w:firstLine="708"/>
        <w:jc w:val="both"/>
        <w:rPr>
          <w:rFonts w:ascii="Times New Roman" w:eastAsia="Times New Roman" w:hAnsi="Times New Roman" w:cs="Times New Roman"/>
          <w:color w:val="1D1D1B"/>
          <w:sz w:val="28"/>
          <w:szCs w:val="28"/>
          <w:lang w:eastAsia="uk-UA"/>
        </w:rPr>
      </w:pPr>
      <w:r w:rsidRPr="006058CE">
        <w:rPr>
          <w:rFonts w:ascii="Times New Roman" w:eastAsia="Times New Roman" w:hAnsi="Times New Roman" w:cs="Times New Roman"/>
          <w:color w:val="1D1D1B"/>
          <w:sz w:val="28"/>
          <w:szCs w:val="28"/>
          <w:u w:val="single"/>
          <w:lang w:eastAsia="uk-UA"/>
        </w:rPr>
        <w:t>Декларація кандидата на посаду</w:t>
      </w:r>
      <w:r w:rsidRPr="006058CE">
        <w:rPr>
          <w:rFonts w:ascii="Times New Roman" w:eastAsia="Times New Roman" w:hAnsi="Times New Roman" w:cs="Times New Roman"/>
          <w:color w:val="1D1D1B"/>
          <w:sz w:val="28"/>
          <w:szCs w:val="28"/>
          <w:lang w:eastAsia="uk-UA"/>
        </w:rPr>
        <w:t xml:space="preserve"> – декларація, яка подається відповідно до абзацу першого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14:paraId="5F8698A4" w14:textId="0C2A6D92" w:rsidR="00C60E34" w:rsidRDefault="00DB2614" w:rsidP="00DB2614">
      <w:pPr>
        <w:spacing w:after="0" w:line="240" w:lineRule="auto"/>
        <w:ind w:firstLine="709"/>
        <w:jc w:val="both"/>
        <w:rPr>
          <w:rFonts w:ascii="Times New Roman" w:eastAsia="Times New Roman" w:hAnsi="Times New Roman" w:cs="Times New Roman"/>
          <w:color w:val="1D1D1B"/>
          <w:sz w:val="28"/>
          <w:szCs w:val="28"/>
          <w:lang w:eastAsia="uk-UA"/>
        </w:rPr>
      </w:pPr>
      <w:r w:rsidRPr="00DB2614">
        <w:rPr>
          <w:rFonts w:ascii="Times New Roman" w:eastAsia="Times New Roman" w:hAnsi="Times New Roman" w:cs="Times New Roman"/>
          <w:color w:val="1D1D1B"/>
          <w:sz w:val="28"/>
          <w:szCs w:val="28"/>
          <w:lang w:eastAsia="uk-UA"/>
        </w:rPr>
        <w:t>Суб’єкт декларування до початку заповнення декларації повинен підтвердити ознайомлення з указаним Порядком шляхом проставлення відповідної відмітки.</w:t>
      </w:r>
    </w:p>
    <w:p w14:paraId="52BA383B" w14:textId="4D0C0022" w:rsidR="00DB2614" w:rsidRDefault="00DB2614" w:rsidP="00DB2614">
      <w:pPr>
        <w:spacing w:after="0" w:line="240" w:lineRule="auto"/>
        <w:ind w:firstLine="709"/>
        <w:jc w:val="both"/>
        <w:rPr>
          <w:rFonts w:ascii="Times New Roman" w:eastAsia="Times New Roman" w:hAnsi="Times New Roman" w:cs="Times New Roman"/>
          <w:color w:val="1D1D1B"/>
          <w:sz w:val="28"/>
          <w:szCs w:val="28"/>
          <w:lang w:eastAsia="uk-UA"/>
        </w:rPr>
      </w:pPr>
    </w:p>
    <w:p w14:paraId="606DE3E1" w14:textId="72CC0C2C" w:rsidR="00DB2614" w:rsidRDefault="00DB2614" w:rsidP="00DB2614">
      <w:pPr>
        <w:spacing w:after="0" w:line="240" w:lineRule="auto"/>
        <w:ind w:firstLine="709"/>
        <w:jc w:val="both"/>
        <w:rPr>
          <w:rFonts w:ascii="Times New Roman" w:eastAsia="Times New Roman" w:hAnsi="Times New Roman" w:cs="Times New Roman"/>
          <w:color w:val="1D1D1B"/>
          <w:sz w:val="28"/>
          <w:szCs w:val="28"/>
          <w:lang w:eastAsia="uk-UA"/>
        </w:rPr>
      </w:pPr>
    </w:p>
    <w:p w14:paraId="18FBE13C" w14:textId="11FC67FB" w:rsidR="00DB2614" w:rsidRDefault="00DB2614" w:rsidP="00DB2614">
      <w:pPr>
        <w:spacing w:after="0" w:line="240" w:lineRule="auto"/>
        <w:ind w:firstLine="709"/>
        <w:jc w:val="both"/>
        <w:rPr>
          <w:rFonts w:ascii="Times New Roman" w:eastAsia="Times New Roman" w:hAnsi="Times New Roman" w:cs="Times New Roman"/>
          <w:color w:val="1D1D1B"/>
          <w:sz w:val="28"/>
          <w:szCs w:val="28"/>
          <w:lang w:eastAsia="uk-UA"/>
        </w:rPr>
      </w:pPr>
    </w:p>
    <w:p w14:paraId="1B2DCFF8" w14:textId="47901105" w:rsidR="00DB2614" w:rsidRDefault="00DB2614" w:rsidP="00DB2614">
      <w:pPr>
        <w:spacing w:after="0" w:line="240" w:lineRule="auto"/>
        <w:ind w:firstLine="709"/>
        <w:jc w:val="both"/>
        <w:rPr>
          <w:rFonts w:ascii="Times New Roman" w:eastAsia="Times New Roman" w:hAnsi="Times New Roman" w:cs="Times New Roman"/>
          <w:color w:val="1D1D1B"/>
          <w:sz w:val="28"/>
          <w:szCs w:val="28"/>
          <w:lang w:eastAsia="uk-UA"/>
        </w:rPr>
      </w:pPr>
    </w:p>
    <w:p w14:paraId="5FCE7F7F" w14:textId="77777777" w:rsidR="00DB2614" w:rsidRPr="00DB2614" w:rsidRDefault="00DB2614" w:rsidP="00DB2614">
      <w:pPr>
        <w:spacing w:after="0" w:line="240" w:lineRule="auto"/>
        <w:ind w:firstLine="709"/>
        <w:jc w:val="both"/>
        <w:rPr>
          <w:rFonts w:ascii="Times New Roman" w:eastAsia="Times New Roman" w:hAnsi="Times New Roman" w:cs="Times New Roman"/>
          <w:color w:val="1D1D1B"/>
          <w:sz w:val="28"/>
          <w:szCs w:val="28"/>
          <w:lang w:eastAsia="uk-UA"/>
        </w:rPr>
      </w:pPr>
    </w:p>
    <w:sectPr w:rsidR="00DB2614" w:rsidRPr="00DB26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E7"/>
    <w:rsid w:val="000175AE"/>
    <w:rsid w:val="001D1ACB"/>
    <w:rsid w:val="006058CE"/>
    <w:rsid w:val="00654D28"/>
    <w:rsid w:val="006C61E7"/>
    <w:rsid w:val="00713868"/>
    <w:rsid w:val="00C60E34"/>
    <w:rsid w:val="00DB2614"/>
    <w:rsid w:val="00F5214E"/>
    <w:rsid w:val="00FF27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9361"/>
  <w15:chartTrackingRefBased/>
  <w15:docId w15:val="{2BA9EC16-83FA-4759-9730-06514471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05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8CE"/>
    <w:rPr>
      <w:rFonts w:ascii="Times New Roman" w:eastAsia="Times New Roman" w:hAnsi="Times New Roman" w:cs="Times New Roman"/>
      <w:b/>
      <w:bCs/>
      <w:kern w:val="36"/>
      <w:sz w:val="48"/>
      <w:szCs w:val="48"/>
      <w:lang w:eastAsia="uk-UA"/>
    </w:rPr>
  </w:style>
  <w:style w:type="character" w:customStyle="1" w:styleId="single-page-date">
    <w:name w:val="single-page-date"/>
    <w:basedOn w:val="a0"/>
    <w:rsid w:val="006058CE"/>
  </w:style>
  <w:style w:type="paragraph" w:styleId="a3">
    <w:name w:val="Normal (Web)"/>
    <w:basedOn w:val="a"/>
    <w:uiPriority w:val="99"/>
    <w:semiHidden/>
    <w:unhideWhenUsed/>
    <w:rsid w:val="006058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92751">
      <w:bodyDiv w:val="1"/>
      <w:marLeft w:val="0"/>
      <w:marRight w:val="0"/>
      <w:marTop w:val="0"/>
      <w:marBottom w:val="0"/>
      <w:divBdr>
        <w:top w:val="none" w:sz="0" w:space="0" w:color="auto"/>
        <w:left w:val="none" w:sz="0" w:space="0" w:color="auto"/>
        <w:bottom w:val="none" w:sz="0" w:space="0" w:color="auto"/>
        <w:right w:val="none" w:sz="0" w:space="0" w:color="auto"/>
      </w:divBdr>
      <w:divsChild>
        <w:div w:id="168940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1685</Words>
  <Characters>961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2021-12-01T09:32:00Z</cp:lastPrinted>
  <dcterms:created xsi:type="dcterms:W3CDTF">2021-11-30T14:28:00Z</dcterms:created>
  <dcterms:modified xsi:type="dcterms:W3CDTF">2021-12-01T09:33:00Z</dcterms:modified>
</cp:coreProperties>
</file>